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DC51B" w14:textId="7D0EA1A0" w:rsidR="00705A18" w:rsidRPr="00705A18" w:rsidRDefault="00632D21" w:rsidP="00705A18">
      <w:pPr>
        <w:pStyle w:val="NoSpacing"/>
        <w:jc w:val="center"/>
        <w:rPr>
          <w:rFonts w:cs="Times New Roman"/>
          <w:sz w:val="32"/>
          <w:szCs w:val="32"/>
        </w:rPr>
      </w:pPr>
      <w:r>
        <w:rPr>
          <w:rFonts w:cs="Times New Roman"/>
          <w:sz w:val="32"/>
          <w:szCs w:val="32"/>
        </w:rPr>
        <w:t xml:space="preserve">Belcher Elementary </w:t>
      </w:r>
      <w:r w:rsidR="00705A18" w:rsidRPr="00705A18">
        <w:rPr>
          <w:rFonts w:cs="Times New Roman"/>
          <w:sz w:val="32"/>
          <w:szCs w:val="32"/>
        </w:rPr>
        <w:t>School</w:t>
      </w:r>
    </w:p>
    <w:p w14:paraId="506F6184" w14:textId="58C7AC26" w:rsidR="00705A18" w:rsidRPr="00705A18" w:rsidRDefault="00632D21" w:rsidP="00705A18">
      <w:pPr>
        <w:pStyle w:val="NoSpacing"/>
        <w:jc w:val="center"/>
        <w:rPr>
          <w:rFonts w:cs="Times New Roman"/>
          <w:sz w:val="32"/>
          <w:szCs w:val="32"/>
        </w:rPr>
      </w:pPr>
      <w:r>
        <w:rPr>
          <w:rFonts w:cs="Times New Roman"/>
          <w:sz w:val="32"/>
          <w:szCs w:val="32"/>
        </w:rPr>
        <w:t>2215 Lancaster Dr.</w:t>
      </w:r>
      <w:r>
        <w:rPr>
          <w:rFonts w:cs="Times New Roman"/>
          <w:sz w:val="32"/>
          <w:szCs w:val="32"/>
        </w:rPr>
        <w:br/>
        <w:t>Clearwater, Fl. 33764</w:t>
      </w:r>
    </w:p>
    <w:p w14:paraId="5BFCF472" w14:textId="03044A34" w:rsidR="00705A18" w:rsidRPr="00705A18" w:rsidRDefault="00632D21" w:rsidP="00705A18">
      <w:pPr>
        <w:pStyle w:val="NoSpacing"/>
        <w:jc w:val="center"/>
        <w:rPr>
          <w:rFonts w:cs="Times New Roman"/>
          <w:sz w:val="32"/>
          <w:szCs w:val="32"/>
        </w:rPr>
      </w:pPr>
      <w:r>
        <w:rPr>
          <w:rFonts w:cs="Times New Roman"/>
          <w:sz w:val="32"/>
          <w:szCs w:val="32"/>
        </w:rPr>
        <w:t>727-538-7437</w:t>
      </w:r>
    </w:p>
    <w:p w14:paraId="123A9E0C" w14:textId="5686339F" w:rsidR="00705A18" w:rsidRPr="00705A18" w:rsidRDefault="00632D21" w:rsidP="00705A18">
      <w:pPr>
        <w:pStyle w:val="NoSpacing"/>
        <w:jc w:val="center"/>
        <w:rPr>
          <w:rFonts w:cs="Times New Roman"/>
          <w:sz w:val="32"/>
          <w:szCs w:val="32"/>
        </w:rPr>
      </w:pPr>
      <w:r>
        <w:rPr>
          <w:rFonts w:cs="Times New Roman"/>
          <w:sz w:val="32"/>
          <w:szCs w:val="32"/>
        </w:rPr>
        <w:t>Dawn Lewis, Principal</w:t>
      </w:r>
    </w:p>
    <w:p w14:paraId="6DCDE3A9" w14:textId="77777777" w:rsidR="00705A18" w:rsidRPr="00705A18" w:rsidRDefault="00705A18" w:rsidP="00705A18">
      <w:pPr>
        <w:pStyle w:val="NoSpacing"/>
        <w:jc w:val="center"/>
        <w:rPr>
          <w:rFonts w:cs="Times New Roman"/>
          <w:sz w:val="32"/>
          <w:szCs w:val="32"/>
        </w:rPr>
      </w:pPr>
      <w:r w:rsidRPr="00705A18">
        <w:rPr>
          <w:rFonts w:cs="Times New Roman"/>
          <w:sz w:val="32"/>
          <w:szCs w:val="32"/>
        </w:rPr>
        <w:t>Pinellas County Schools</w:t>
      </w:r>
    </w:p>
    <w:p w14:paraId="0EA3B82B" w14:textId="77777777" w:rsidR="00705A18" w:rsidRPr="00705A18" w:rsidRDefault="00705A18" w:rsidP="00705A18">
      <w:pPr>
        <w:pStyle w:val="NoSpacing"/>
        <w:jc w:val="center"/>
        <w:rPr>
          <w:rFonts w:cs="Times New Roman"/>
          <w:b/>
          <w:sz w:val="32"/>
          <w:szCs w:val="32"/>
        </w:rPr>
      </w:pPr>
      <w:r w:rsidRPr="00705A18">
        <w:rPr>
          <w:rFonts w:cs="Times New Roman"/>
          <w:b/>
          <w:sz w:val="32"/>
          <w:szCs w:val="32"/>
        </w:rPr>
        <w:t>Parent’s Right to Know</w:t>
      </w:r>
    </w:p>
    <w:p w14:paraId="39DD0125" w14:textId="77777777" w:rsidR="00705A18" w:rsidRPr="00705A18" w:rsidRDefault="00705A18" w:rsidP="00705A18">
      <w:pPr>
        <w:pStyle w:val="NoSpacing"/>
        <w:jc w:val="center"/>
        <w:rPr>
          <w:rFonts w:cs="Times New Roman"/>
          <w:sz w:val="32"/>
          <w:szCs w:val="32"/>
        </w:rPr>
      </w:pPr>
    </w:p>
    <w:p w14:paraId="6E81B2C5" w14:textId="77777777" w:rsidR="00705A18" w:rsidRPr="00705A18" w:rsidRDefault="00705A18" w:rsidP="00705A18">
      <w:pPr>
        <w:pStyle w:val="NoSpacing"/>
        <w:rPr>
          <w:rFonts w:cs="Times New Roman"/>
          <w:sz w:val="24"/>
          <w:szCs w:val="24"/>
        </w:rPr>
      </w:pPr>
    </w:p>
    <w:p w14:paraId="00B4109A" w14:textId="5D997CBC" w:rsidR="00705A18" w:rsidRPr="00705A18" w:rsidRDefault="00705A18" w:rsidP="00705A18">
      <w:pPr>
        <w:pStyle w:val="NoSpacing"/>
        <w:rPr>
          <w:rFonts w:cs="Times New Roman"/>
          <w:sz w:val="24"/>
          <w:szCs w:val="24"/>
        </w:rPr>
      </w:pPr>
      <w:r w:rsidRPr="00705A18">
        <w:rPr>
          <w:rFonts w:cs="Times New Roman"/>
          <w:sz w:val="24"/>
          <w:szCs w:val="24"/>
        </w:rPr>
        <w:t>Date:</w:t>
      </w:r>
      <w:r w:rsidR="00632D21">
        <w:rPr>
          <w:rFonts w:cs="Times New Roman"/>
          <w:sz w:val="24"/>
          <w:szCs w:val="24"/>
        </w:rPr>
        <w:t xml:space="preserve"> 9/20/22</w:t>
      </w:r>
    </w:p>
    <w:p w14:paraId="16EDA01E" w14:textId="77777777" w:rsidR="00705A18" w:rsidRPr="00705A18" w:rsidRDefault="00705A18" w:rsidP="00705A18">
      <w:pPr>
        <w:pStyle w:val="NoSpacing"/>
        <w:rPr>
          <w:rFonts w:cs="Times New Roman"/>
          <w:sz w:val="24"/>
          <w:szCs w:val="24"/>
        </w:rPr>
      </w:pPr>
    </w:p>
    <w:p w14:paraId="35244CE8" w14:textId="77777777" w:rsidR="00705A18" w:rsidRPr="00705A18" w:rsidRDefault="00705A18" w:rsidP="00705A18">
      <w:pPr>
        <w:pStyle w:val="NoSpacing"/>
        <w:rPr>
          <w:rFonts w:cs="Times New Roman"/>
          <w:sz w:val="24"/>
          <w:szCs w:val="24"/>
        </w:rPr>
      </w:pPr>
      <w:r w:rsidRPr="00705A18">
        <w:rPr>
          <w:rFonts w:cs="Times New Roman"/>
          <w:sz w:val="24"/>
          <w:szCs w:val="24"/>
        </w:rPr>
        <w:t>Dear Parent/Guardian:</w:t>
      </w:r>
    </w:p>
    <w:p w14:paraId="4CA7337D" w14:textId="77777777" w:rsidR="00705A18" w:rsidRPr="00705A18" w:rsidRDefault="00705A18" w:rsidP="00705A18">
      <w:pPr>
        <w:pStyle w:val="NoSpacing"/>
        <w:rPr>
          <w:rFonts w:cs="Times New Roman"/>
          <w:sz w:val="24"/>
          <w:szCs w:val="24"/>
        </w:rPr>
      </w:pPr>
      <w:r w:rsidRPr="00705A18">
        <w:rPr>
          <w:rFonts w:cs="Times New Roman"/>
          <w:sz w:val="24"/>
          <w:szCs w:val="24"/>
        </w:rPr>
        <w:t>As a parent of a student attending a Title I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456F2461" w14:textId="77777777" w:rsidR="00705A18" w:rsidRPr="00705A18" w:rsidRDefault="00705A18" w:rsidP="00705A18">
      <w:pPr>
        <w:pStyle w:val="NoSpacing"/>
        <w:rPr>
          <w:rFonts w:cs="Times New Roman"/>
          <w:sz w:val="24"/>
          <w:szCs w:val="24"/>
        </w:rPr>
      </w:pPr>
    </w:p>
    <w:p w14:paraId="53D376DA" w14:textId="77777777" w:rsidR="00705A18" w:rsidRPr="00705A18" w:rsidRDefault="00705A18" w:rsidP="00705A18">
      <w:pPr>
        <w:pStyle w:val="NoSpacing"/>
        <w:numPr>
          <w:ilvl w:val="0"/>
          <w:numId w:val="1"/>
        </w:numPr>
        <w:rPr>
          <w:rFonts w:cs="Times New Roman"/>
          <w:sz w:val="24"/>
          <w:szCs w:val="24"/>
        </w:rPr>
      </w:pPr>
      <w:r w:rsidRPr="00705A18">
        <w:rPr>
          <w:rFonts w:cs="Times New Roman"/>
          <w:sz w:val="24"/>
          <w:szCs w:val="24"/>
        </w:rPr>
        <w:t>Whether the Florida Department of Education has licensed or qualified the teacher for the grades and subjects he or she teaches.</w:t>
      </w:r>
    </w:p>
    <w:p w14:paraId="72836C53" w14:textId="77777777" w:rsidR="00705A18" w:rsidRPr="00705A18" w:rsidRDefault="00705A18" w:rsidP="00705A18">
      <w:pPr>
        <w:pStyle w:val="NoSpacing"/>
        <w:numPr>
          <w:ilvl w:val="0"/>
          <w:numId w:val="1"/>
        </w:numPr>
        <w:rPr>
          <w:rFonts w:cs="Times New Roman"/>
          <w:sz w:val="24"/>
          <w:szCs w:val="24"/>
        </w:rPr>
      </w:pPr>
      <w:r w:rsidRPr="00705A18">
        <w:rPr>
          <w:rFonts w:cs="Times New Roman"/>
          <w:sz w:val="24"/>
          <w:szCs w:val="24"/>
        </w:rPr>
        <w:t>Whether the Florida Department of Education has decided that the teacher can teach in a classroom without being licensed or qualified under state regulations because of circumstances.</w:t>
      </w:r>
    </w:p>
    <w:p w14:paraId="36DF91E8" w14:textId="77777777" w:rsidR="00705A18" w:rsidRPr="00705A18" w:rsidRDefault="00705A18" w:rsidP="00705A18">
      <w:pPr>
        <w:pStyle w:val="NoSpacing"/>
        <w:numPr>
          <w:ilvl w:val="0"/>
          <w:numId w:val="1"/>
        </w:numPr>
        <w:rPr>
          <w:rFonts w:cs="Times New Roman"/>
          <w:sz w:val="24"/>
          <w:szCs w:val="24"/>
        </w:rPr>
      </w:pPr>
      <w:r w:rsidRPr="00705A18">
        <w:rPr>
          <w:rFonts w:cs="Times New Roman"/>
          <w:sz w:val="24"/>
          <w:szCs w:val="24"/>
        </w:rPr>
        <w:t>The teacher’s college of major, and any advanced degrees, if so, the subjects and degrees</w:t>
      </w:r>
    </w:p>
    <w:p w14:paraId="39ED3E88" w14:textId="77777777" w:rsidR="00705A18" w:rsidRPr="00705A18" w:rsidRDefault="00705A18" w:rsidP="00705A18">
      <w:pPr>
        <w:pStyle w:val="NoSpacing"/>
        <w:numPr>
          <w:ilvl w:val="0"/>
          <w:numId w:val="1"/>
        </w:numPr>
        <w:rPr>
          <w:rFonts w:cs="Times New Roman"/>
          <w:sz w:val="24"/>
          <w:szCs w:val="24"/>
        </w:rPr>
      </w:pPr>
      <w:r w:rsidRPr="00705A18">
        <w:rPr>
          <w:rFonts w:cs="Times New Roman"/>
          <w:sz w:val="24"/>
          <w:szCs w:val="24"/>
        </w:rPr>
        <w:t>Whether any teachers’ aides or similar paraprofessionals provide services to your child, and if they do, their qualifications.</w:t>
      </w:r>
    </w:p>
    <w:p w14:paraId="5D84CBA9" w14:textId="77777777" w:rsidR="00705A18" w:rsidRPr="00705A18" w:rsidRDefault="00705A18" w:rsidP="00705A18">
      <w:pPr>
        <w:pStyle w:val="NoSpacing"/>
        <w:numPr>
          <w:ilvl w:val="0"/>
          <w:numId w:val="1"/>
        </w:numPr>
        <w:rPr>
          <w:rFonts w:cs="Times New Roman"/>
          <w:sz w:val="24"/>
          <w:szCs w:val="24"/>
        </w:rPr>
      </w:pPr>
      <w:r w:rsidRPr="00705A18">
        <w:rPr>
          <w:rFonts w:cs="Times New Roman"/>
          <w:sz w:val="24"/>
          <w:szCs w:val="24"/>
        </w:rPr>
        <w:t>Review Principal’s Attestations (in the Principal’s office and LEA office)</w:t>
      </w:r>
    </w:p>
    <w:p w14:paraId="4A85ED95" w14:textId="77777777" w:rsidR="00705A18" w:rsidRPr="00705A18" w:rsidRDefault="00705A18" w:rsidP="00705A18">
      <w:pPr>
        <w:pStyle w:val="NoSpacing"/>
        <w:ind w:left="720"/>
        <w:rPr>
          <w:rFonts w:cs="Times New Roman"/>
          <w:sz w:val="24"/>
          <w:szCs w:val="24"/>
        </w:rPr>
      </w:pPr>
    </w:p>
    <w:p w14:paraId="0EF84925" w14:textId="77777777" w:rsidR="00705A18" w:rsidRPr="00705A18" w:rsidRDefault="00705A18" w:rsidP="00705A18">
      <w:pPr>
        <w:pStyle w:val="NoSpacing"/>
        <w:rPr>
          <w:rFonts w:cs="Times New Roman"/>
          <w:sz w:val="24"/>
          <w:szCs w:val="24"/>
        </w:rPr>
      </w:pPr>
    </w:p>
    <w:p w14:paraId="661AC603" w14:textId="77777777" w:rsidR="00705A18" w:rsidRPr="00705A18" w:rsidRDefault="00705A18" w:rsidP="00705A18">
      <w:pPr>
        <w:pStyle w:val="NoSpacing"/>
        <w:rPr>
          <w:rFonts w:cs="Times New Roman"/>
          <w:sz w:val="24"/>
          <w:szCs w:val="24"/>
        </w:rPr>
      </w:pPr>
      <w:r w:rsidRPr="00705A18">
        <w:rPr>
          <w:rFonts w:cs="Times New Roman"/>
          <w:sz w:val="24"/>
          <w:szCs w:val="24"/>
        </w:rPr>
        <w:t>In addition, you have the right to be provided information on your child’s level of achievement on the Florida Standard Assessments. This information will be available at your child’s school.</w:t>
      </w:r>
    </w:p>
    <w:p w14:paraId="2C2B5C6C" w14:textId="77777777" w:rsidR="00705A18" w:rsidRPr="00705A18" w:rsidRDefault="00705A18" w:rsidP="00705A18">
      <w:pPr>
        <w:pStyle w:val="NoSpacing"/>
        <w:rPr>
          <w:rFonts w:cs="Times New Roman"/>
          <w:sz w:val="24"/>
          <w:szCs w:val="24"/>
        </w:rPr>
      </w:pPr>
    </w:p>
    <w:p w14:paraId="18CC6CDF" w14:textId="0297D713" w:rsidR="00705A18" w:rsidRPr="00705A18" w:rsidRDefault="00705A18" w:rsidP="00632D21">
      <w:pPr>
        <w:pStyle w:val="NoSpacing"/>
        <w:rPr>
          <w:rFonts w:cs="Times New Roman"/>
          <w:sz w:val="24"/>
          <w:szCs w:val="24"/>
        </w:rPr>
      </w:pPr>
      <w:r w:rsidRPr="00705A18">
        <w:rPr>
          <w:rFonts w:cs="Times New Roman"/>
          <w:sz w:val="24"/>
          <w:szCs w:val="24"/>
        </w:rPr>
        <w:t xml:space="preserve">If you would like to receive any of this information, please contact your child’s school at </w:t>
      </w:r>
      <w:r w:rsidR="00632D21">
        <w:rPr>
          <w:rFonts w:cs="Times New Roman"/>
          <w:sz w:val="24"/>
          <w:szCs w:val="24"/>
        </w:rPr>
        <w:t>727-538-7437 between 7:45-3:45 and ask to speak to Mrs. Blackman</w:t>
      </w:r>
      <w:r w:rsidRPr="00705A18">
        <w:rPr>
          <w:rFonts w:cs="Times New Roman"/>
          <w:sz w:val="24"/>
          <w:szCs w:val="24"/>
        </w:rPr>
        <w:t xml:space="preserve"> regarding this request.  An appointment will be made for you to come to the school to view this information.</w:t>
      </w:r>
    </w:p>
    <w:p w14:paraId="75795CE2" w14:textId="77777777" w:rsidR="00705A18" w:rsidRPr="00705A18" w:rsidRDefault="00705A18" w:rsidP="00705A18">
      <w:pPr>
        <w:pStyle w:val="NoSpacing"/>
        <w:rPr>
          <w:rFonts w:cs="Times New Roman"/>
          <w:sz w:val="24"/>
          <w:szCs w:val="24"/>
        </w:rPr>
      </w:pPr>
    </w:p>
    <w:p w14:paraId="4BED3AF1" w14:textId="77777777" w:rsidR="00705A18" w:rsidRPr="00705A18" w:rsidRDefault="00705A18" w:rsidP="00705A18">
      <w:pPr>
        <w:pStyle w:val="NoSpacing"/>
        <w:rPr>
          <w:rFonts w:cs="Times New Roman"/>
          <w:sz w:val="24"/>
          <w:szCs w:val="24"/>
        </w:rPr>
      </w:pPr>
    </w:p>
    <w:p w14:paraId="52973956" w14:textId="3E60199D" w:rsidR="00AB68E4" w:rsidRPr="00705A18" w:rsidRDefault="00632D21">
      <w:r>
        <w:t>Dawn Lewis</w:t>
      </w:r>
    </w:p>
    <w:sectPr w:rsidR="00AB68E4" w:rsidRPr="00705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D0E86"/>
    <w:multiLevelType w:val="hybridMultilevel"/>
    <w:tmpl w:val="DB20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629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A18"/>
    <w:rsid w:val="00564F08"/>
    <w:rsid w:val="005C5353"/>
    <w:rsid w:val="00632D21"/>
    <w:rsid w:val="00705A18"/>
    <w:rsid w:val="00914D15"/>
    <w:rsid w:val="00AB6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D2222"/>
  <w15:chartTrackingRefBased/>
  <w15:docId w15:val="{FD2383A2-8458-4FC3-B01A-2B18C12E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5A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Blackman Stephanie</cp:lastModifiedBy>
  <cp:revision>4</cp:revision>
  <dcterms:created xsi:type="dcterms:W3CDTF">2022-09-20T13:28:00Z</dcterms:created>
  <dcterms:modified xsi:type="dcterms:W3CDTF">2022-09-20T13:36:00Z</dcterms:modified>
</cp:coreProperties>
</file>